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F18" w:rsidRPr="000F0F18" w:rsidRDefault="000F0F18" w:rsidP="000F0F18">
      <w:pPr>
        <w:rPr>
          <w:rFonts w:ascii="Times New Roman" w:hAnsi="Times New Roman" w:cs="Times New Roman"/>
          <w:b/>
          <w:bCs/>
          <w:sz w:val="24"/>
          <w:szCs w:val="24"/>
        </w:rPr>
      </w:pPr>
      <w:r w:rsidRPr="000F0F18">
        <w:rPr>
          <w:rFonts w:ascii="Times New Roman" w:hAnsi="Times New Roman" w:cs="Times New Roman"/>
          <w:b/>
          <w:bCs/>
          <w:sz w:val="24"/>
          <w:szCs w:val="24"/>
        </w:rPr>
        <w:t>О юбилейной медали "70 лет Победы в Великой Отечественной войне 1941-1945 годов"</w:t>
      </w: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t>УКАЗ</w:t>
      </w: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t>ПРЕЗИДЕНТА РОССИЙСКОЙ ФЕДЕРАЦИИ</w:t>
      </w: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t>     </w:t>
      </w:r>
      <w:r w:rsidRPr="000F0F18">
        <w:rPr>
          <w:rFonts w:ascii="Times New Roman" w:hAnsi="Times New Roman" w:cs="Times New Roman"/>
          <w:sz w:val="24"/>
          <w:szCs w:val="24"/>
        </w:rPr>
        <w:br/>
        <w:t>О юбилейной медали "70 лет Победы в Великой Отечественной войне 1941-1945 годов"</w:t>
      </w: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t>В ознаменование 70-летия Победы в Великой Отечественной войне 1941-1945 годов, отдавая дань глубокого уважения великому подвигу, героизму и самоотверженности ветеранов войны, </w:t>
      </w:r>
      <w:r>
        <w:rPr>
          <w:rFonts w:ascii="Times New Roman" w:hAnsi="Times New Roman" w:cs="Times New Roman"/>
          <w:sz w:val="24"/>
          <w:szCs w:val="24"/>
        </w:rPr>
        <w:br/>
        <w:t>постановляю:</w:t>
      </w: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t>1. Учредить юбилейную медаль "70 лет Победы в Великой Отечественн</w:t>
      </w:r>
      <w:r>
        <w:rPr>
          <w:rFonts w:ascii="Times New Roman" w:hAnsi="Times New Roman" w:cs="Times New Roman"/>
          <w:sz w:val="24"/>
          <w:szCs w:val="24"/>
        </w:rPr>
        <w:t>ой войне 1941-1945 годов".</w:t>
      </w:r>
    </w:p>
    <w:p w:rsidR="000F0F18" w:rsidRPr="000F0F18" w:rsidRDefault="000F0F18" w:rsidP="000F0F18">
      <w:pPr>
        <w:rPr>
          <w:rFonts w:ascii="Times New Roman" w:hAnsi="Times New Roman" w:cs="Times New Roman"/>
          <w:sz w:val="24"/>
          <w:szCs w:val="24"/>
        </w:rPr>
      </w:pPr>
      <w:r>
        <w:rPr>
          <w:rFonts w:ascii="Times New Roman" w:hAnsi="Times New Roman" w:cs="Times New Roman"/>
          <w:sz w:val="24"/>
          <w:szCs w:val="24"/>
        </w:rPr>
        <w:t>2. Утвердить прилагаемые:</w:t>
      </w: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t>а) </w:t>
      </w:r>
      <w:hyperlink r:id="rId4" w:history="1">
        <w:r w:rsidRPr="000F0F18">
          <w:rPr>
            <w:rStyle w:val="a3"/>
            <w:rFonts w:ascii="Times New Roman" w:hAnsi="Times New Roman" w:cs="Times New Roman"/>
            <w:sz w:val="24"/>
            <w:szCs w:val="24"/>
          </w:rPr>
          <w:t>Положение о юбилейной медали "70 лет Победы в Великой Отечественной войне 1941-1945 годов"</w:t>
        </w:r>
      </w:hyperlink>
      <w:r>
        <w:rPr>
          <w:rFonts w:ascii="Times New Roman" w:hAnsi="Times New Roman" w:cs="Times New Roman"/>
          <w:sz w:val="24"/>
          <w:szCs w:val="24"/>
        </w:rPr>
        <w:t>;</w:t>
      </w: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t>б) </w:t>
      </w:r>
      <w:hyperlink r:id="rId5" w:history="1">
        <w:r w:rsidRPr="000F0F18">
          <w:rPr>
            <w:rStyle w:val="a3"/>
            <w:rFonts w:ascii="Times New Roman" w:hAnsi="Times New Roman" w:cs="Times New Roman"/>
            <w:sz w:val="24"/>
            <w:szCs w:val="24"/>
          </w:rPr>
          <w:t>описание</w:t>
        </w:r>
      </w:hyperlink>
      <w:r w:rsidRPr="000F0F18">
        <w:rPr>
          <w:rFonts w:ascii="Times New Roman" w:hAnsi="Times New Roman" w:cs="Times New Roman"/>
          <w:sz w:val="24"/>
          <w:szCs w:val="24"/>
        </w:rPr>
        <w:t> и </w:t>
      </w:r>
      <w:hyperlink r:id="rId6" w:history="1">
        <w:r w:rsidRPr="000F0F18">
          <w:rPr>
            <w:rStyle w:val="a3"/>
            <w:rFonts w:ascii="Times New Roman" w:hAnsi="Times New Roman" w:cs="Times New Roman"/>
            <w:sz w:val="24"/>
            <w:szCs w:val="24"/>
          </w:rPr>
          <w:t>рисунок юбилейной медали "70 лет Победы в Великой Отечественной войне 1941-1945 годов"</w:t>
        </w:r>
      </w:hyperlink>
      <w:r>
        <w:rPr>
          <w:rFonts w:ascii="Times New Roman" w:hAnsi="Times New Roman" w:cs="Times New Roman"/>
          <w:sz w:val="24"/>
          <w:szCs w:val="24"/>
        </w:rPr>
        <w:t>.</w:t>
      </w: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t>3. Наградить юбилейной медалью "70 лет Победы в Великой Отечественной войне 1941-1945 годов" ветеранов Великой Отечественной войны и иных лиц в соответств</w:t>
      </w:r>
      <w:r>
        <w:rPr>
          <w:rFonts w:ascii="Times New Roman" w:hAnsi="Times New Roman" w:cs="Times New Roman"/>
          <w:sz w:val="24"/>
          <w:szCs w:val="24"/>
        </w:rPr>
        <w:t>ии с Положением об этой медали.</w:t>
      </w: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t>4. Правительству Российской Федерации обеспечить в установленном порядке финансирование изготовления юбилейных медалей "70 лет Победы в Великой Отечественной войне 1941-1945 годов" в футлярах</w:t>
      </w:r>
      <w:r>
        <w:rPr>
          <w:rFonts w:ascii="Times New Roman" w:hAnsi="Times New Roman" w:cs="Times New Roman"/>
          <w:sz w:val="24"/>
          <w:szCs w:val="24"/>
        </w:rPr>
        <w:t xml:space="preserve"> и бланков удостоверений к ним.</w:t>
      </w: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t xml:space="preserve">5. </w:t>
      </w:r>
      <w:proofErr w:type="gramStart"/>
      <w:r w:rsidRPr="000F0F18">
        <w:rPr>
          <w:rFonts w:ascii="Times New Roman" w:hAnsi="Times New Roman" w:cs="Times New Roman"/>
          <w:sz w:val="24"/>
          <w:szCs w:val="24"/>
        </w:rPr>
        <w:t>Определить в соответствии с </w:t>
      </w:r>
      <w:hyperlink r:id="rId7" w:history="1">
        <w:r w:rsidRPr="000F0F18">
          <w:rPr>
            <w:rStyle w:val="a3"/>
            <w:rFonts w:ascii="Times New Roman" w:hAnsi="Times New Roman" w:cs="Times New Roman"/>
            <w:sz w:val="24"/>
            <w:szCs w:val="24"/>
          </w:rPr>
          <w:t>пунктом 17 части 2 статьи 55 Федерального закона от 21 июля 2005 года N 94-ФЗ "О размещении заказов на поставки товаров, выполнение работ, оказание услуг для государственных и муниципальных нужд"</w:t>
        </w:r>
      </w:hyperlink>
      <w:r w:rsidRPr="000F0F18">
        <w:rPr>
          <w:rFonts w:ascii="Times New Roman" w:hAnsi="Times New Roman" w:cs="Times New Roman"/>
          <w:sz w:val="24"/>
          <w:szCs w:val="24"/>
        </w:rPr>
        <w:t> федеральное государственное унитарное предприятие "Гознак" и федеральное государственное унитарное предприятие Центр "Русские ремесла" Управления делами Президента Российской Федерации единственными исполнителями размещаемых Управлением делами Президента Российской Федерации</w:t>
      </w:r>
      <w:proofErr w:type="gramEnd"/>
      <w:r w:rsidRPr="000F0F18">
        <w:rPr>
          <w:rFonts w:ascii="Times New Roman" w:hAnsi="Times New Roman" w:cs="Times New Roman"/>
          <w:sz w:val="24"/>
          <w:szCs w:val="24"/>
        </w:rPr>
        <w:t xml:space="preserve"> государственных заказов на изготовление юбилейных медалей "70 лет Победы в Великой Отечественной войне 1941-1945 годов" в футлярах</w:t>
      </w:r>
      <w:r>
        <w:rPr>
          <w:rFonts w:ascii="Times New Roman" w:hAnsi="Times New Roman" w:cs="Times New Roman"/>
          <w:sz w:val="24"/>
          <w:szCs w:val="24"/>
        </w:rPr>
        <w:t xml:space="preserve"> и бланков удостоверений к ним.</w:t>
      </w:r>
    </w:p>
    <w:p w:rsid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t>6. Настоящий Указ вступает в силу со дня его подписания.</w:t>
      </w:r>
      <w:r w:rsidRPr="000F0F18">
        <w:rPr>
          <w:rFonts w:ascii="Times New Roman" w:hAnsi="Times New Roman" w:cs="Times New Roman"/>
          <w:sz w:val="24"/>
          <w:szCs w:val="24"/>
        </w:rPr>
        <w:br/>
      </w:r>
      <w:r w:rsidRPr="000F0F18">
        <w:rPr>
          <w:rFonts w:ascii="Times New Roman" w:hAnsi="Times New Roman" w:cs="Times New Roman"/>
          <w:sz w:val="24"/>
          <w:szCs w:val="24"/>
        </w:rPr>
        <w:br/>
        <w:t>Президент</w:t>
      </w:r>
      <w:r w:rsidRPr="000F0F18">
        <w:rPr>
          <w:rFonts w:ascii="Times New Roman" w:hAnsi="Times New Roman" w:cs="Times New Roman"/>
          <w:sz w:val="24"/>
          <w:szCs w:val="24"/>
        </w:rPr>
        <w:br/>
        <w:t>Российской Федерации</w:t>
      </w:r>
      <w:r w:rsidRPr="000F0F18">
        <w:rPr>
          <w:rFonts w:ascii="Times New Roman" w:hAnsi="Times New Roman" w:cs="Times New Roman"/>
          <w:sz w:val="24"/>
          <w:szCs w:val="24"/>
        </w:rPr>
        <w:br/>
        <w:t>В.Путин</w:t>
      </w: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t>Москва, Кремль</w:t>
      </w:r>
      <w:r w:rsidRPr="000F0F18">
        <w:rPr>
          <w:rFonts w:ascii="Times New Roman" w:hAnsi="Times New Roman" w:cs="Times New Roman"/>
          <w:sz w:val="24"/>
          <w:szCs w:val="24"/>
        </w:rPr>
        <w:br/>
        <w:t>21 декабря 2013 годаN 931</w:t>
      </w:r>
      <w:r w:rsidRPr="000F0F18">
        <w:rPr>
          <w:rFonts w:ascii="Times New Roman" w:hAnsi="Times New Roman" w:cs="Times New Roman"/>
          <w:sz w:val="24"/>
          <w:szCs w:val="24"/>
        </w:rPr>
        <w:br/>
      </w:r>
    </w:p>
    <w:p w:rsidR="000F0F18" w:rsidRPr="000F0F18" w:rsidRDefault="000F0F18" w:rsidP="000F0F18">
      <w:pPr>
        <w:rPr>
          <w:rFonts w:ascii="Times New Roman" w:hAnsi="Times New Roman" w:cs="Times New Roman"/>
          <w:b/>
          <w:sz w:val="24"/>
          <w:szCs w:val="24"/>
        </w:rPr>
      </w:pPr>
      <w:r w:rsidRPr="000F0F18">
        <w:rPr>
          <w:rFonts w:ascii="Times New Roman" w:hAnsi="Times New Roman" w:cs="Times New Roman"/>
          <w:b/>
          <w:sz w:val="24"/>
          <w:szCs w:val="24"/>
        </w:rPr>
        <w:lastRenderedPageBreak/>
        <w:t>Положение о юбилейной медали "70 лет Победы в Великой Отечественной войне 1941-1945 годов"</w:t>
      </w: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t>УТВЕРЖДЕНО</w:t>
      </w:r>
      <w:r w:rsidRPr="000F0F18">
        <w:rPr>
          <w:rFonts w:ascii="Times New Roman" w:hAnsi="Times New Roman" w:cs="Times New Roman"/>
          <w:sz w:val="24"/>
          <w:szCs w:val="24"/>
        </w:rPr>
        <w:br/>
        <w:t>Указом Президента</w:t>
      </w:r>
      <w:r w:rsidRPr="000F0F18">
        <w:rPr>
          <w:rFonts w:ascii="Times New Roman" w:hAnsi="Times New Roman" w:cs="Times New Roman"/>
          <w:sz w:val="24"/>
          <w:szCs w:val="24"/>
        </w:rPr>
        <w:br/>
        <w:t>Российской Федерации</w:t>
      </w:r>
      <w:r w:rsidRPr="000F0F18">
        <w:rPr>
          <w:rFonts w:ascii="Times New Roman" w:hAnsi="Times New Roman" w:cs="Times New Roman"/>
          <w:sz w:val="24"/>
          <w:szCs w:val="24"/>
        </w:rPr>
        <w:br/>
        <w:t>от 21 декабря 2013 года N 931</w:t>
      </w:r>
    </w:p>
    <w:p w:rsidR="000F0F18" w:rsidRPr="000F0F18" w:rsidRDefault="000F0F18" w:rsidP="000F0F18">
      <w:pPr>
        <w:rPr>
          <w:rFonts w:ascii="Times New Roman" w:hAnsi="Times New Roman" w:cs="Times New Roman"/>
          <w:sz w:val="24"/>
          <w:szCs w:val="24"/>
        </w:rPr>
      </w:pP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t>1. Юбилейной медалью "70 лет Победы в Великой Отечественной войне 1941-1945 годов" награждаются:</w:t>
      </w:r>
      <w:r w:rsidRPr="000F0F18">
        <w:rPr>
          <w:rFonts w:ascii="Times New Roman" w:hAnsi="Times New Roman" w:cs="Times New Roman"/>
          <w:sz w:val="24"/>
          <w:szCs w:val="24"/>
        </w:rPr>
        <w:br/>
      </w:r>
    </w:p>
    <w:p w:rsidR="000F0F18" w:rsidRPr="000F0F18" w:rsidRDefault="000F0F18" w:rsidP="000F0F18">
      <w:pPr>
        <w:rPr>
          <w:rFonts w:ascii="Times New Roman" w:hAnsi="Times New Roman" w:cs="Times New Roman"/>
          <w:sz w:val="24"/>
          <w:szCs w:val="24"/>
        </w:rPr>
      </w:pPr>
      <w:proofErr w:type="gramStart"/>
      <w:r w:rsidRPr="000F0F18">
        <w:rPr>
          <w:rFonts w:ascii="Times New Roman" w:hAnsi="Times New Roman" w:cs="Times New Roman"/>
          <w:sz w:val="24"/>
          <w:szCs w:val="24"/>
        </w:rPr>
        <w:t>а) военнослужащие и лица вольнонаемного состава, принимавшие в рядах Вооруженных Сил СССР участие в боевых действиях на фронтах Великой Отечественной войны, партизаны и члены подпольных организаций, действовавших в период Великой Отечественной войны на временно оккупированных территориях СССР, военнослужащие и лица вольнонаемного состава, служившие в период Великой Отечественной войны в Вооруженных Силах СССР, лица, награжденные медалями "За победу над Германией в</w:t>
      </w:r>
      <w:proofErr w:type="gramEnd"/>
      <w:r w:rsidRPr="000F0F18">
        <w:rPr>
          <w:rFonts w:ascii="Times New Roman" w:hAnsi="Times New Roman" w:cs="Times New Roman"/>
          <w:sz w:val="24"/>
          <w:szCs w:val="24"/>
        </w:rPr>
        <w:t xml:space="preserve"> Великой Отечественной войне 1941-1945 годов", "За победу над Японией", а также лица, имеющие удостоверение к медали "За победу над Германией в Великой Отечественной войне 1941-1945 годов" либо удостоверение участника войны, подтверждающее участие в Великой Отечественной войне 1941-1945 годов;</w:t>
      </w:r>
      <w:r w:rsidRPr="000F0F18">
        <w:rPr>
          <w:rFonts w:ascii="Times New Roman" w:hAnsi="Times New Roman" w:cs="Times New Roman"/>
          <w:sz w:val="24"/>
          <w:szCs w:val="24"/>
        </w:rPr>
        <w:br/>
      </w:r>
    </w:p>
    <w:p w:rsidR="000F0F18" w:rsidRPr="000F0F18" w:rsidRDefault="000F0F18" w:rsidP="000F0F18">
      <w:pPr>
        <w:rPr>
          <w:rFonts w:ascii="Times New Roman" w:hAnsi="Times New Roman" w:cs="Times New Roman"/>
          <w:sz w:val="24"/>
          <w:szCs w:val="24"/>
        </w:rPr>
      </w:pPr>
      <w:proofErr w:type="gramStart"/>
      <w:r w:rsidRPr="000F0F18">
        <w:rPr>
          <w:rFonts w:ascii="Times New Roman" w:hAnsi="Times New Roman" w:cs="Times New Roman"/>
          <w:sz w:val="24"/>
          <w:szCs w:val="24"/>
        </w:rPr>
        <w:t>б) труженики тыла, награжденные за самоотверженный труд в годы Великой Отечественной войны орденами СССР, медалями "За доблестный труд в Великой Отечественной войне 1941-1945 годов", "За трудовую доблесть", "За трудовое отличие", "За оборону Ленинграда", "За оборону Москвы", "За оборону Одессы", "За оборону Севастополя", "За оборону Сталинграда", "За оборону Киева", "За оборону Кавказа", "За оборону Советского Заполярья", а также лица, имеющие знак</w:t>
      </w:r>
      <w:proofErr w:type="gramEnd"/>
      <w:r w:rsidRPr="000F0F18">
        <w:rPr>
          <w:rFonts w:ascii="Times New Roman" w:hAnsi="Times New Roman" w:cs="Times New Roman"/>
          <w:sz w:val="24"/>
          <w:szCs w:val="24"/>
        </w:rPr>
        <w:t xml:space="preserve"> "Жителю блокадного Ленинграда" либо удостоверение к медали "За доблестный труд в Великой Отечественной войне 1941-1945 годов";</w:t>
      </w:r>
      <w:r w:rsidRPr="000F0F18">
        <w:rPr>
          <w:rFonts w:ascii="Times New Roman" w:hAnsi="Times New Roman" w:cs="Times New Roman"/>
          <w:sz w:val="24"/>
          <w:szCs w:val="24"/>
        </w:rPr>
        <w:br/>
      </w: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t>в) лица, проработавшие в период с 22 июня 1941 года по 9 мая 1945 года не менее шести месяцев, исключая период работы на временно оккупированных территориях СССР;</w:t>
      </w:r>
      <w:r w:rsidRPr="000F0F18">
        <w:rPr>
          <w:rFonts w:ascii="Times New Roman" w:hAnsi="Times New Roman" w:cs="Times New Roman"/>
          <w:sz w:val="24"/>
          <w:szCs w:val="24"/>
        </w:rPr>
        <w:br/>
      </w: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t>г)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rsidRPr="000F0F18">
        <w:rPr>
          <w:rFonts w:ascii="Times New Roman" w:hAnsi="Times New Roman" w:cs="Times New Roman"/>
          <w:sz w:val="24"/>
          <w:szCs w:val="24"/>
        </w:rPr>
        <w:br/>
      </w:r>
    </w:p>
    <w:p w:rsidR="000F0F18" w:rsidRPr="000F0F18" w:rsidRDefault="000F0F18" w:rsidP="000F0F18">
      <w:pPr>
        <w:rPr>
          <w:rFonts w:ascii="Times New Roman" w:hAnsi="Times New Roman" w:cs="Times New Roman"/>
          <w:sz w:val="24"/>
          <w:szCs w:val="24"/>
        </w:rPr>
      </w:pPr>
      <w:proofErr w:type="gramStart"/>
      <w:r w:rsidRPr="000F0F18">
        <w:rPr>
          <w:rFonts w:ascii="Times New Roman" w:hAnsi="Times New Roman" w:cs="Times New Roman"/>
          <w:sz w:val="24"/>
          <w:szCs w:val="24"/>
        </w:rPr>
        <w:t xml:space="preserve">д) граждане иностранных государств, не входящих в Содружество Независимых Государств, сражавшиеся в составе воинских национальных формирований в рядах Вооруженных Сил СССР, в составе партизанских отрядов, подпольных групп, других антифашистских формирований, внесшие значительный вклад в Победу в Великой Отечественной войне и награжденные государственными наградами СССР или </w:t>
      </w:r>
      <w:r w:rsidRPr="000F0F18">
        <w:rPr>
          <w:rFonts w:ascii="Times New Roman" w:hAnsi="Times New Roman" w:cs="Times New Roman"/>
          <w:sz w:val="24"/>
          <w:szCs w:val="24"/>
        </w:rPr>
        <w:lastRenderedPageBreak/>
        <w:t>Российской Федерации.</w:t>
      </w:r>
      <w:r w:rsidRPr="000F0F18">
        <w:rPr>
          <w:rFonts w:ascii="Times New Roman" w:hAnsi="Times New Roman" w:cs="Times New Roman"/>
          <w:sz w:val="24"/>
          <w:szCs w:val="24"/>
        </w:rPr>
        <w:br/>
      </w:r>
      <w:proofErr w:type="gramEnd"/>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t>2. Юбилейная медаль "70 лет Победы в Великой Отечественной войне 1941-1945 годов" носится на левой стороне груди и располагается после медали "65 лет Победы в Великой Отечественной войне 1941-1945 годов".</w:t>
      </w:r>
      <w:r w:rsidRPr="000F0F18">
        <w:rPr>
          <w:rFonts w:ascii="Times New Roman" w:hAnsi="Times New Roman" w:cs="Times New Roman"/>
          <w:sz w:val="24"/>
          <w:szCs w:val="24"/>
        </w:rPr>
        <w:br/>
      </w:r>
      <w:r w:rsidRPr="000F0F18">
        <w:rPr>
          <w:rFonts w:ascii="Times New Roman" w:hAnsi="Times New Roman" w:cs="Times New Roman"/>
          <w:sz w:val="24"/>
          <w:szCs w:val="24"/>
        </w:rPr>
        <w:br/>
      </w:r>
    </w:p>
    <w:p w:rsidR="000F0F18" w:rsidRPr="000F0F18" w:rsidRDefault="000F0F18" w:rsidP="000F0F18">
      <w:pPr>
        <w:rPr>
          <w:rFonts w:ascii="Times New Roman" w:hAnsi="Times New Roman" w:cs="Times New Roman"/>
          <w:sz w:val="24"/>
          <w:szCs w:val="24"/>
        </w:rPr>
      </w:pPr>
      <w:proofErr w:type="gramStart"/>
      <w:r w:rsidRPr="000F0F18">
        <w:rPr>
          <w:rFonts w:ascii="Times New Roman" w:hAnsi="Times New Roman" w:cs="Times New Roman"/>
          <w:sz w:val="24"/>
          <w:szCs w:val="24"/>
        </w:rPr>
        <w:t>УТВЕРЖДЕН</w:t>
      </w:r>
      <w:proofErr w:type="gramEnd"/>
      <w:r w:rsidRPr="000F0F18">
        <w:rPr>
          <w:rFonts w:ascii="Times New Roman" w:hAnsi="Times New Roman" w:cs="Times New Roman"/>
          <w:sz w:val="24"/>
          <w:szCs w:val="24"/>
        </w:rPr>
        <w:br/>
        <w:t>Указом Президента</w:t>
      </w:r>
      <w:r w:rsidRPr="000F0F18">
        <w:rPr>
          <w:rFonts w:ascii="Times New Roman" w:hAnsi="Times New Roman" w:cs="Times New Roman"/>
          <w:sz w:val="24"/>
          <w:szCs w:val="24"/>
        </w:rPr>
        <w:br/>
        <w:t>Российской Федерации</w:t>
      </w:r>
      <w:r w:rsidRPr="000F0F18">
        <w:rPr>
          <w:rFonts w:ascii="Times New Roman" w:hAnsi="Times New Roman" w:cs="Times New Roman"/>
          <w:sz w:val="24"/>
          <w:szCs w:val="24"/>
        </w:rPr>
        <w:br/>
        <w:t>от 21 декабря 2013 года N 931</w:t>
      </w: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t>Рисунок юбилейной медали "70 лет Победы в Великой Отечественной войне 1941-1945 годов"</w:t>
      </w: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noProof/>
          <w:sz w:val="24"/>
          <w:szCs w:val="24"/>
          <w:lang w:eastAsia="ru-RU"/>
        </w:rPr>
        <w:drawing>
          <wp:inline distT="0" distB="0" distL="0" distR="0">
            <wp:extent cx="1895475" cy="3552825"/>
            <wp:effectExtent l="0" t="0" r="9525" b="9525"/>
            <wp:docPr id="2" name="Рисунок 2" descr="О юбилейной медал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 юбилейной медали "/>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95475" cy="3552825"/>
                    </a:xfrm>
                    <a:prstGeom prst="rect">
                      <a:avLst/>
                    </a:prstGeom>
                    <a:noFill/>
                    <a:ln>
                      <a:noFill/>
                    </a:ln>
                  </pic:spPr>
                </pic:pic>
              </a:graphicData>
            </a:graphic>
          </wp:inline>
        </w:drawing>
      </w:r>
      <w:r w:rsidRPr="000F0F18">
        <w:rPr>
          <w:rFonts w:ascii="Times New Roman" w:hAnsi="Times New Roman" w:cs="Times New Roman"/>
          <w:sz w:val="24"/>
          <w:szCs w:val="24"/>
        </w:rPr>
        <w:br/>
        <w:t>Лицевая сторона</w:t>
      </w: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noProof/>
          <w:sz w:val="24"/>
          <w:szCs w:val="24"/>
          <w:lang w:eastAsia="ru-RU"/>
        </w:rPr>
        <w:drawing>
          <wp:inline distT="0" distB="0" distL="0" distR="0">
            <wp:extent cx="1571625" cy="1381125"/>
            <wp:effectExtent l="0" t="0" r="9525" b="9525"/>
            <wp:docPr id="1" name="Рисунок 1" descr="О юбилейной медал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 юбилейной медали "/>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71625" cy="1381125"/>
                    </a:xfrm>
                    <a:prstGeom prst="rect">
                      <a:avLst/>
                    </a:prstGeom>
                    <a:noFill/>
                    <a:ln>
                      <a:noFill/>
                    </a:ln>
                  </pic:spPr>
                </pic:pic>
              </a:graphicData>
            </a:graphic>
          </wp:inline>
        </w:drawing>
      </w:r>
    </w:p>
    <w:p w:rsidR="000F0F18" w:rsidRPr="000F0F18" w:rsidRDefault="000F0F18" w:rsidP="000F0F18">
      <w:pPr>
        <w:rPr>
          <w:rFonts w:ascii="Times New Roman" w:hAnsi="Times New Roman" w:cs="Times New Roman"/>
          <w:sz w:val="24"/>
          <w:szCs w:val="24"/>
        </w:rPr>
      </w:pPr>
      <w:r>
        <w:rPr>
          <w:rFonts w:ascii="Times New Roman" w:hAnsi="Times New Roman" w:cs="Times New Roman"/>
          <w:sz w:val="24"/>
          <w:szCs w:val="24"/>
        </w:rPr>
        <w:br/>
      </w:r>
      <w:r w:rsidRPr="000F0F18">
        <w:rPr>
          <w:rFonts w:ascii="Times New Roman" w:hAnsi="Times New Roman" w:cs="Times New Roman"/>
          <w:sz w:val="24"/>
          <w:szCs w:val="24"/>
        </w:rPr>
        <w:br/>
        <w:t>Оборотная сторона</w:t>
      </w: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br/>
      </w:r>
      <w:r w:rsidRPr="000F0F18">
        <w:rPr>
          <w:rFonts w:ascii="Times New Roman" w:hAnsi="Times New Roman" w:cs="Times New Roman"/>
          <w:sz w:val="24"/>
          <w:szCs w:val="24"/>
        </w:rPr>
        <w:br/>
      </w:r>
      <w:r w:rsidRPr="000F0F18">
        <w:rPr>
          <w:rFonts w:ascii="Times New Roman" w:hAnsi="Times New Roman" w:cs="Times New Roman"/>
          <w:sz w:val="24"/>
          <w:szCs w:val="24"/>
        </w:rPr>
        <w:lastRenderedPageBreak/>
        <w:t>УТВЕРЖДЕНО</w:t>
      </w:r>
      <w:r w:rsidRPr="000F0F18">
        <w:rPr>
          <w:rFonts w:ascii="Times New Roman" w:hAnsi="Times New Roman" w:cs="Times New Roman"/>
          <w:sz w:val="24"/>
          <w:szCs w:val="24"/>
        </w:rPr>
        <w:br/>
        <w:t>Указом Президента</w:t>
      </w:r>
      <w:r w:rsidRPr="000F0F18">
        <w:rPr>
          <w:rFonts w:ascii="Times New Roman" w:hAnsi="Times New Roman" w:cs="Times New Roman"/>
          <w:sz w:val="24"/>
          <w:szCs w:val="24"/>
        </w:rPr>
        <w:br/>
      </w:r>
      <w:bookmarkStart w:id="0" w:name="_GoBack"/>
      <w:r w:rsidRPr="000F0F18">
        <w:rPr>
          <w:rFonts w:ascii="Times New Roman" w:hAnsi="Times New Roman" w:cs="Times New Roman"/>
          <w:sz w:val="24"/>
          <w:szCs w:val="24"/>
        </w:rPr>
        <w:t>Российской Федерации</w:t>
      </w:r>
      <w:r w:rsidRPr="000F0F18">
        <w:rPr>
          <w:rFonts w:ascii="Times New Roman" w:hAnsi="Times New Roman" w:cs="Times New Roman"/>
          <w:sz w:val="24"/>
          <w:szCs w:val="24"/>
        </w:rPr>
        <w:br/>
      </w:r>
      <w:bookmarkEnd w:id="0"/>
      <w:r w:rsidRPr="000F0F18">
        <w:rPr>
          <w:rFonts w:ascii="Times New Roman" w:hAnsi="Times New Roman" w:cs="Times New Roman"/>
          <w:sz w:val="24"/>
          <w:szCs w:val="24"/>
        </w:rPr>
        <w:t>от 21 декабря 2013 года N 931</w:t>
      </w:r>
    </w:p>
    <w:p w:rsidR="000F0F18" w:rsidRPr="000F0F18" w:rsidRDefault="000F0F18" w:rsidP="000F0F18">
      <w:pPr>
        <w:rPr>
          <w:rFonts w:ascii="Times New Roman" w:hAnsi="Times New Roman" w:cs="Times New Roman"/>
          <w:b/>
          <w:sz w:val="24"/>
          <w:szCs w:val="24"/>
        </w:rPr>
      </w:pPr>
      <w:r w:rsidRPr="000F0F18">
        <w:rPr>
          <w:rFonts w:ascii="Times New Roman" w:hAnsi="Times New Roman" w:cs="Times New Roman"/>
          <w:b/>
          <w:sz w:val="24"/>
          <w:szCs w:val="24"/>
        </w:rPr>
        <w:t>Описание юбилейной медали "70 лет Победы в Великой Отечественной войне 1941-1945 годов"</w:t>
      </w: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b/>
          <w:sz w:val="24"/>
          <w:szCs w:val="24"/>
        </w:rPr>
        <w:br/>
      </w:r>
      <w:r w:rsidRPr="000F0F18">
        <w:rPr>
          <w:rFonts w:ascii="Times New Roman" w:hAnsi="Times New Roman" w:cs="Times New Roman"/>
          <w:sz w:val="24"/>
          <w:szCs w:val="24"/>
        </w:rPr>
        <w:br/>
        <w:t>Юбилейная медаль "70 лет Победы в Великой Отечественной войне 1941-1945 годов" изготавливается из металла серебристого цвета и имеет форму круга диаметром 32 мм.</w:t>
      </w:r>
      <w:r w:rsidRPr="000F0F18">
        <w:rPr>
          <w:rFonts w:ascii="Times New Roman" w:hAnsi="Times New Roman" w:cs="Times New Roman"/>
          <w:sz w:val="24"/>
          <w:szCs w:val="24"/>
        </w:rPr>
        <w:br/>
      </w:r>
      <w:r w:rsidRPr="000F0F18">
        <w:rPr>
          <w:rFonts w:ascii="Times New Roman" w:hAnsi="Times New Roman" w:cs="Times New Roman"/>
          <w:sz w:val="24"/>
          <w:szCs w:val="24"/>
        </w:rPr>
        <w:br/>
        <w:t>На лицевой стороне медали - многоцветное изображение знака ордена Отечественной войны I степени. Между нижними лучами звезды знака ордена - цифры "1945" и "2015".</w:t>
      </w:r>
      <w:r w:rsidRPr="000F0F18">
        <w:rPr>
          <w:rFonts w:ascii="Times New Roman" w:hAnsi="Times New Roman" w:cs="Times New Roman"/>
          <w:sz w:val="24"/>
          <w:szCs w:val="24"/>
        </w:rPr>
        <w:br/>
      </w:r>
      <w:r w:rsidRPr="000F0F18">
        <w:rPr>
          <w:rFonts w:ascii="Times New Roman" w:hAnsi="Times New Roman" w:cs="Times New Roman"/>
          <w:sz w:val="24"/>
          <w:szCs w:val="24"/>
        </w:rPr>
        <w:br/>
        <w:t>На оборотной стороне медали, в центре, - надпись: "70 ЛЕТ ПОБЕДЫ В ВЕЛИКОЙ ОТЕЧЕСТВЕННОЙ ВОЙНЕ 1941-1945". Надпись заключена в лавровый венок, ветви которого перевиты в основании лентой.</w:t>
      </w:r>
      <w:r w:rsidRPr="000F0F18">
        <w:rPr>
          <w:rFonts w:ascii="Times New Roman" w:hAnsi="Times New Roman" w:cs="Times New Roman"/>
          <w:sz w:val="24"/>
          <w:szCs w:val="24"/>
        </w:rPr>
        <w:br/>
      </w:r>
      <w:r w:rsidRPr="000F0F18">
        <w:rPr>
          <w:rFonts w:ascii="Times New Roman" w:hAnsi="Times New Roman" w:cs="Times New Roman"/>
          <w:sz w:val="24"/>
          <w:szCs w:val="24"/>
        </w:rPr>
        <w:br/>
        <w:t>Края медали окаймлены бортиком. Все изображения, надписи и цифры на медали рельефные.</w:t>
      </w:r>
      <w:r w:rsidRPr="000F0F18">
        <w:rPr>
          <w:rFonts w:ascii="Times New Roman" w:hAnsi="Times New Roman" w:cs="Times New Roman"/>
          <w:sz w:val="24"/>
          <w:szCs w:val="24"/>
        </w:rPr>
        <w:br/>
      </w:r>
      <w:r w:rsidRPr="000F0F18">
        <w:rPr>
          <w:rFonts w:ascii="Times New Roman" w:hAnsi="Times New Roman" w:cs="Times New Roman"/>
          <w:sz w:val="24"/>
          <w:szCs w:val="24"/>
        </w:rPr>
        <w:br/>
        <w:t>Медаль при помощи ушка и кольца соединяется с пятиугольной колодкой, обтянутой шелковой муаровой лентой темно-бордового цвета. Ширина ленты - 24 мм. Посередине ленты - полоса красного цвета шириной 3 мм. По краям ленты - три полосы черного цвета и две полосы оранжевого цвета, каждая шириной 1 мм. Крайние полосы черного цвета окаймлены полосами оранжевого цвета шириной 0,5 мм.</w:t>
      </w:r>
      <w:r w:rsidRPr="000F0F18">
        <w:rPr>
          <w:rFonts w:ascii="Times New Roman" w:hAnsi="Times New Roman" w:cs="Times New Roman"/>
          <w:sz w:val="24"/>
          <w:szCs w:val="24"/>
        </w:rPr>
        <w:br/>
      </w:r>
    </w:p>
    <w:p w:rsidR="00544CC5" w:rsidRPr="000F0F18" w:rsidRDefault="00544CC5">
      <w:pPr>
        <w:rPr>
          <w:rFonts w:ascii="Times New Roman" w:hAnsi="Times New Roman" w:cs="Times New Roman"/>
          <w:sz w:val="24"/>
          <w:szCs w:val="24"/>
        </w:rPr>
      </w:pPr>
    </w:p>
    <w:sectPr w:rsidR="00544CC5" w:rsidRPr="000F0F18" w:rsidSect="000F0F18">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F0F18"/>
    <w:rsid w:val="000F0F18"/>
    <w:rsid w:val="004E1D3D"/>
    <w:rsid w:val="00544CC5"/>
    <w:rsid w:val="00E04C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4C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F0F18"/>
    <w:rPr>
      <w:color w:val="0000FF" w:themeColor="hyperlink"/>
      <w:u w:val="single"/>
    </w:rPr>
  </w:style>
  <w:style w:type="paragraph" w:styleId="a4">
    <w:name w:val="Balloon Text"/>
    <w:basedOn w:val="a"/>
    <w:link w:val="a5"/>
    <w:uiPriority w:val="99"/>
    <w:semiHidden/>
    <w:unhideWhenUsed/>
    <w:rsid w:val="000F0F1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F0F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F0F18"/>
    <w:rPr>
      <w:color w:val="0000FF" w:themeColor="hyperlink"/>
      <w:u w:val="single"/>
    </w:rPr>
  </w:style>
  <w:style w:type="paragraph" w:styleId="a4">
    <w:name w:val="Balloon Text"/>
    <w:basedOn w:val="a"/>
    <w:link w:val="a5"/>
    <w:uiPriority w:val="99"/>
    <w:semiHidden/>
    <w:unhideWhenUsed/>
    <w:rsid w:val="000F0F1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F0F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41758312">
      <w:bodyDiv w:val="1"/>
      <w:marLeft w:val="0"/>
      <w:marRight w:val="0"/>
      <w:marTop w:val="0"/>
      <w:marBottom w:val="0"/>
      <w:divBdr>
        <w:top w:val="none" w:sz="0" w:space="0" w:color="auto"/>
        <w:left w:val="none" w:sz="0" w:space="0" w:color="auto"/>
        <w:bottom w:val="none" w:sz="0" w:space="0" w:color="auto"/>
        <w:right w:val="none" w:sz="0" w:space="0" w:color="auto"/>
      </w:divBdr>
      <w:divsChild>
        <w:div w:id="256716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docs.cntd.ru/document/901941785" TargetMode="External"/><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cs.cntd.ru/document/499065678" TargetMode="External"/><Relationship Id="rId11" Type="http://schemas.openxmlformats.org/officeDocument/2006/relationships/theme" Target="theme/theme1.xml"/><Relationship Id="rId5" Type="http://schemas.openxmlformats.org/officeDocument/2006/relationships/hyperlink" Target="http://docs.cntd.ru/document/499065678" TargetMode="External"/><Relationship Id="rId10" Type="http://schemas.openxmlformats.org/officeDocument/2006/relationships/fontTable" Target="fontTable.xml"/><Relationship Id="rId4" Type="http://schemas.openxmlformats.org/officeDocument/2006/relationships/hyperlink" Target="http://docs.cntd.ru/document/499065678" TargetMode="Externa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902</Words>
  <Characters>5143</Characters>
  <Application>Microsoft Office Word</Application>
  <DocSecurity>0</DocSecurity>
  <Lines>42</Lines>
  <Paragraphs>12</Paragraphs>
  <ScaleCrop>false</ScaleCrop>
  <Company>SPecialiST RePack</Company>
  <LinksUpToDate>false</LinksUpToDate>
  <CharactersWithSpaces>6033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Zver</cp:lastModifiedBy>
  <cp:revision>2</cp:revision>
  <dcterms:created xsi:type="dcterms:W3CDTF">2015-10-30T16:45:00Z</dcterms:created>
  <dcterms:modified xsi:type="dcterms:W3CDTF">2015-10-30T16:45:00Z</dcterms:modified>
</cp:coreProperties>
</file>